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FA4228" w14:textId="77777777" w:rsidR="00307E29" w:rsidRDefault="00000000">
      <w:pPr>
        <w:spacing w:after="20"/>
        <w:jc w:val="center"/>
      </w:pPr>
      <w:r>
        <w:rPr>
          <w:rFonts w:ascii="Calibri" w:eastAsia="Calibri" w:hAnsi="Calibri" w:cs="Calibri"/>
          <w:b/>
          <w:bCs/>
          <w:color w:val="1F3A5F"/>
          <w:spacing w:val="60"/>
          <w:sz w:val="56"/>
          <w:szCs w:val="56"/>
        </w:rPr>
        <w:t>MELISSA ITO</w:t>
      </w:r>
    </w:p>
    <w:p w14:paraId="33C8FAC2" w14:textId="77777777" w:rsidR="00307E29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2A7F8E"/>
          <w:sz w:val="26"/>
          <w:szCs w:val="26"/>
        </w:rPr>
        <w:t>Client Onboarding &amp; Revenue Operations Leader</w:t>
      </w:r>
    </w:p>
    <w:p w14:paraId="4048B27A" w14:textId="77777777" w:rsidR="00307E29" w:rsidRDefault="00000000">
      <w:pPr>
        <w:spacing w:after="60"/>
        <w:jc w:val="center"/>
      </w:pPr>
      <w:proofErr w:type="gramStart"/>
      <w:r>
        <w:rPr>
          <w:rFonts w:ascii="Calibri" w:eastAsia="Calibri" w:hAnsi="Calibri" w:cs="Calibri"/>
          <w:color w:val="595959"/>
          <w:spacing w:val="20"/>
          <w:sz w:val="19"/>
          <w:szCs w:val="19"/>
        </w:rPr>
        <w:t>Onboarding  |</w:t>
      </w:r>
      <w:proofErr w:type="gramEnd"/>
      <w:r>
        <w:rPr>
          <w:rFonts w:ascii="Calibri" w:eastAsia="Calibri" w:hAnsi="Calibri" w:cs="Calibri"/>
          <w:color w:val="595959"/>
          <w:spacing w:val="20"/>
          <w:sz w:val="19"/>
          <w:szCs w:val="19"/>
        </w:rPr>
        <w:t xml:space="preserve">  Account </w:t>
      </w:r>
      <w:proofErr w:type="gramStart"/>
      <w:r>
        <w:rPr>
          <w:rFonts w:ascii="Calibri" w:eastAsia="Calibri" w:hAnsi="Calibri" w:cs="Calibri"/>
          <w:color w:val="595959"/>
          <w:spacing w:val="20"/>
          <w:sz w:val="19"/>
          <w:szCs w:val="19"/>
        </w:rPr>
        <w:t>Management  |</w:t>
      </w:r>
      <w:proofErr w:type="gramEnd"/>
      <w:r>
        <w:rPr>
          <w:rFonts w:ascii="Calibri" w:eastAsia="Calibri" w:hAnsi="Calibri" w:cs="Calibri"/>
          <w:color w:val="595959"/>
          <w:spacing w:val="20"/>
          <w:sz w:val="19"/>
          <w:szCs w:val="19"/>
        </w:rPr>
        <w:t xml:space="preserve">  Sales Operations</w:t>
      </w:r>
    </w:p>
    <w:p w14:paraId="3FF3CF88" w14:textId="77777777" w:rsidR="00307E29" w:rsidRDefault="00000000">
      <w:pPr>
        <w:spacing w:after="60"/>
        <w:jc w:val="center"/>
      </w:pPr>
      <w:r>
        <w:rPr>
          <w:rFonts w:ascii="Calibri" w:eastAsia="Calibri" w:hAnsi="Calibri" w:cs="Calibri"/>
          <w:color w:val="222222"/>
          <w:sz w:val="19"/>
          <w:szCs w:val="19"/>
        </w:rPr>
        <w:t>913-963-2398</w:t>
      </w:r>
      <w:r>
        <w:rPr>
          <w:rFonts w:ascii="Calibri" w:eastAsia="Calibri" w:hAnsi="Calibri" w:cs="Calibri"/>
          <w:color w:val="2A7F8E"/>
          <w:sz w:val="19"/>
          <w:szCs w:val="19"/>
        </w:rPr>
        <w:t xml:space="preserve">   •   </w:t>
      </w:r>
      <w:r>
        <w:rPr>
          <w:rFonts w:ascii="Calibri" w:eastAsia="Calibri" w:hAnsi="Calibri" w:cs="Calibri"/>
          <w:color w:val="222222"/>
          <w:sz w:val="19"/>
          <w:szCs w:val="19"/>
        </w:rPr>
        <w:t>melissaito33@gmail.com</w:t>
      </w:r>
      <w:r>
        <w:rPr>
          <w:rFonts w:ascii="Calibri" w:eastAsia="Calibri" w:hAnsi="Calibri" w:cs="Calibri"/>
          <w:color w:val="2A7F8E"/>
          <w:sz w:val="19"/>
          <w:szCs w:val="19"/>
        </w:rPr>
        <w:t xml:space="preserve">   •   </w:t>
      </w:r>
      <w:hyperlink r:id="rId5" w:history="1">
        <w:r w:rsidR="00307E29">
          <w:rPr>
            <w:rFonts w:ascii="Calibri" w:eastAsia="Calibri" w:hAnsi="Calibri" w:cs="Calibri"/>
            <w:color w:val="2A7F8E"/>
            <w:sz w:val="19"/>
            <w:szCs w:val="19"/>
          </w:rPr>
          <w:t>linkedin.com/in/</w:t>
        </w:r>
        <w:proofErr w:type="spellStart"/>
        <w:r w:rsidR="00307E29">
          <w:rPr>
            <w:rFonts w:ascii="Calibri" w:eastAsia="Calibri" w:hAnsi="Calibri" w:cs="Calibri"/>
            <w:color w:val="2A7F8E"/>
            <w:sz w:val="19"/>
            <w:szCs w:val="19"/>
          </w:rPr>
          <w:t>mdetrickito</w:t>
        </w:r>
        <w:proofErr w:type="spellEnd"/>
      </w:hyperlink>
    </w:p>
    <w:p w14:paraId="076D6CC0" w14:textId="77777777" w:rsidR="00307E29" w:rsidRDefault="00307E29">
      <w:pPr>
        <w:spacing w:after="60"/>
        <w:jc w:val="center"/>
      </w:pPr>
      <w:hyperlink r:id="rId6" w:history="1">
        <w:proofErr w:type="spellStart"/>
        <w:r>
          <w:rPr>
            <w:rFonts w:ascii="Calibri" w:eastAsia="Calibri" w:hAnsi="Calibri" w:cs="Calibri"/>
            <w:color w:val="2A7F8E"/>
            <w:sz w:val="19"/>
            <w:szCs w:val="19"/>
          </w:rPr>
          <w:t>melissaito.netlify.app</w:t>
        </w:r>
        <w:proofErr w:type="spellEnd"/>
      </w:hyperlink>
    </w:p>
    <w:p w14:paraId="0BF1BB26" w14:textId="77777777" w:rsidR="00307E29" w:rsidRDefault="00000000">
      <w:pPr>
        <w:keepNext/>
        <w:pBdr>
          <w:bottom w:val="single" w:sz="8" w:space="2" w:color="2A7F8E"/>
        </w:pBdr>
        <w:spacing w:before="80" w:after="90"/>
      </w:pPr>
      <w:r>
        <w:rPr>
          <w:rFonts w:ascii="Calibri" w:eastAsia="Calibri" w:hAnsi="Calibri" w:cs="Calibri"/>
          <w:b/>
          <w:bCs/>
          <w:color w:val="1F3A5F"/>
          <w:spacing w:val="40"/>
          <w:sz w:val="22"/>
          <w:szCs w:val="22"/>
        </w:rPr>
        <w:t>PROFESSIONAL SUMMARY</w:t>
      </w:r>
    </w:p>
    <w:p w14:paraId="53A55986" w14:textId="2708B360" w:rsidR="00307E29" w:rsidRDefault="00000000">
      <w:pPr>
        <w:spacing w:after="60" w:line="264" w:lineRule="auto"/>
      </w:pPr>
      <w:r>
        <w:rPr>
          <w:rFonts w:ascii="Calibri" w:eastAsia="Calibri" w:hAnsi="Calibri" w:cs="Calibri"/>
          <w:color w:val="222222"/>
        </w:rPr>
        <w:t>Client implementation and customer success professional with 10+ years in partner onboarding, account management, and digital advertising. Led technical onboarding for</w:t>
      </w:r>
      <w:r w:rsidR="00432256">
        <w:rPr>
          <w:rFonts w:ascii="Calibri" w:eastAsia="Calibri" w:hAnsi="Calibri" w:cs="Calibri"/>
          <w:color w:val="222222"/>
        </w:rPr>
        <w:t xml:space="preserve"> 50+</w:t>
      </w:r>
      <w:r>
        <w:rPr>
          <w:rFonts w:ascii="Calibri" w:eastAsia="Calibri" w:hAnsi="Calibri" w:cs="Calibri"/>
          <w:color w:val="222222"/>
        </w:rPr>
        <w:t xml:space="preserve"> data vendors, developed onboarding and training for Sales, Onboarding, and Customer Success teams, and partnered with Product and Engineering to improve platform delivery. Managed 200+</w:t>
      </w:r>
      <w:r w:rsidR="00C3182F">
        <w:rPr>
          <w:rFonts w:ascii="Calibri" w:eastAsia="Calibri" w:hAnsi="Calibri" w:cs="Calibri"/>
          <w:color w:val="222222"/>
        </w:rPr>
        <w:t xml:space="preserve"> </w:t>
      </w:r>
      <w:r>
        <w:rPr>
          <w:rFonts w:ascii="Calibri" w:eastAsia="Calibri" w:hAnsi="Calibri" w:cs="Calibri"/>
          <w:color w:val="222222"/>
        </w:rPr>
        <w:t>accounts and supported adoption of CRM and enablement tools. Configured and implemented multiple CRMs</w:t>
      </w:r>
      <w:r w:rsidR="00C3182F">
        <w:rPr>
          <w:rFonts w:ascii="Calibri" w:eastAsia="Calibri" w:hAnsi="Calibri" w:cs="Calibri"/>
          <w:color w:val="222222"/>
        </w:rPr>
        <w:t>.</w:t>
      </w:r>
    </w:p>
    <w:p w14:paraId="096856C7" w14:textId="77777777" w:rsidR="00307E29" w:rsidRDefault="00000000">
      <w:pPr>
        <w:keepNext/>
        <w:pBdr>
          <w:bottom w:val="single" w:sz="8" w:space="2" w:color="2A7F8E"/>
        </w:pBdr>
        <w:spacing w:before="80" w:after="90"/>
      </w:pPr>
      <w:r>
        <w:rPr>
          <w:rFonts w:ascii="Calibri" w:eastAsia="Calibri" w:hAnsi="Calibri" w:cs="Calibri"/>
          <w:b/>
          <w:bCs/>
          <w:color w:val="1F3A5F"/>
          <w:spacing w:val="40"/>
          <w:sz w:val="22"/>
          <w:szCs w:val="22"/>
        </w:rPr>
        <w:t>KEY SKILLS</w:t>
      </w:r>
    </w:p>
    <w:p w14:paraId="02D5D5C1" w14:textId="38DED947" w:rsidR="00307E29" w:rsidRDefault="00000000">
      <w:pPr>
        <w:spacing w:after="60" w:line="259" w:lineRule="auto"/>
      </w:pPr>
      <w:r>
        <w:rPr>
          <w:rFonts w:ascii="Calibri" w:eastAsia="Calibri" w:hAnsi="Calibri" w:cs="Calibri"/>
          <w:b/>
          <w:bCs/>
          <w:color w:val="1F3A5F"/>
        </w:rPr>
        <w:t xml:space="preserve">Implementation &amp; Onboarding: </w:t>
      </w:r>
      <w:r>
        <w:rPr>
          <w:rFonts w:ascii="Calibri" w:eastAsia="Calibri" w:hAnsi="Calibri" w:cs="Calibri"/>
          <w:color w:val="222222"/>
        </w:rPr>
        <w:t>End-to-End Program Implementation, Client Onboarding, Technical Integration</w:t>
      </w:r>
    </w:p>
    <w:p w14:paraId="60760F33" w14:textId="77777777" w:rsidR="00307E29" w:rsidRDefault="00000000">
      <w:pPr>
        <w:spacing w:after="60" w:line="259" w:lineRule="auto"/>
      </w:pPr>
      <w:r>
        <w:rPr>
          <w:rFonts w:ascii="Calibri" w:eastAsia="Calibri" w:hAnsi="Calibri" w:cs="Calibri"/>
          <w:b/>
          <w:bCs/>
          <w:color w:val="1F3A5F"/>
        </w:rPr>
        <w:t xml:space="preserve">Project Governance &amp; Operations: </w:t>
      </w:r>
      <w:r>
        <w:rPr>
          <w:rFonts w:ascii="Calibri" w:eastAsia="Calibri" w:hAnsi="Calibri" w:cs="Calibri"/>
          <w:color w:val="222222"/>
        </w:rPr>
        <w:t>Project Planning &amp; Execution, Risk Mitigation, Cross-Functional Leadership, Change Management, Workflow Optimization</w:t>
      </w:r>
    </w:p>
    <w:p w14:paraId="2C31F950" w14:textId="77777777" w:rsidR="00307E29" w:rsidRDefault="00000000">
      <w:pPr>
        <w:spacing w:after="60" w:line="259" w:lineRule="auto"/>
      </w:pPr>
      <w:r>
        <w:rPr>
          <w:rFonts w:ascii="Calibri" w:eastAsia="Calibri" w:hAnsi="Calibri" w:cs="Calibri"/>
          <w:b/>
          <w:bCs/>
          <w:color w:val="1F3A5F"/>
        </w:rPr>
        <w:t xml:space="preserve">Stakeholder &amp; Client Management: </w:t>
      </w:r>
      <w:r>
        <w:rPr>
          <w:rFonts w:ascii="Calibri" w:eastAsia="Calibri" w:hAnsi="Calibri" w:cs="Calibri"/>
          <w:color w:val="222222"/>
        </w:rPr>
        <w:t>Client Relationship Management, Executive Communication, Requirements Gathering, Cross-Team Alignment</w:t>
      </w:r>
    </w:p>
    <w:p w14:paraId="14363E1E" w14:textId="19515143" w:rsidR="00307E29" w:rsidRDefault="00000000">
      <w:pPr>
        <w:spacing w:after="60" w:line="259" w:lineRule="auto"/>
      </w:pPr>
      <w:r>
        <w:rPr>
          <w:rFonts w:ascii="Calibri" w:eastAsia="Calibri" w:hAnsi="Calibri" w:cs="Calibri"/>
          <w:b/>
          <w:bCs/>
          <w:color w:val="1F3A5F"/>
        </w:rPr>
        <w:t xml:space="preserve">Technical Platforms &amp; Tools: </w:t>
      </w:r>
      <w:r>
        <w:rPr>
          <w:rFonts w:ascii="Calibri" w:eastAsia="Calibri" w:hAnsi="Calibri" w:cs="Calibri"/>
          <w:color w:val="222222"/>
        </w:rPr>
        <w:t>Salesforce, HubSpot, Zoho CRM, Lovable CRM</w:t>
      </w:r>
      <w:r w:rsidR="00EA4715">
        <w:rPr>
          <w:rFonts w:ascii="Calibri" w:eastAsia="Calibri" w:hAnsi="Calibri" w:cs="Calibri"/>
          <w:color w:val="222222"/>
        </w:rPr>
        <w:t xml:space="preserve"> (custom development)</w:t>
      </w:r>
      <w:r>
        <w:rPr>
          <w:rFonts w:ascii="Calibri" w:eastAsia="Calibri" w:hAnsi="Calibri" w:cs="Calibri"/>
          <w:color w:val="222222"/>
        </w:rPr>
        <w:t xml:space="preserve">, </w:t>
      </w:r>
      <w:proofErr w:type="spellStart"/>
      <w:r>
        <w:rPr>
          <w:rFonts w:ascii="Calibri" w:eastAsia="Calibri" w:hAnsi="Calibri" w:cs="Calibri"/>
          <w:color w:val="222222"/>
        </w:rPr>
        <w:t>GoHighLevel</w:t>
      </w:r>
      <w:proofErr w:type="spellEnd"/>
      <w:r>
        <w:rPr>
          <w:rFonts w:ascii="Calibri" w:eastAsia="Calibri" w:hAnsi="Calibri" w:cs="Calibri"/>
          <w:color w:val="222222"/>
        </w:rPr>
        <w:t>, APIs, Jira, Google Workspace, Slack</w:t>
      </w:r>
      <w:r w:rsidR="00B62DE2">
        <w:rPr>
          <w:rFonts w:ascii="Calibri" w:eastAsia="Calibri" w:hAnsi="Calibri" w:cs="Calibri"/>
          <w:color w:val="222222"/>
        </w:rPr>
        <w:t>, Monday.com</w:t>
      </w:r>
    </w:p>
    <w:p w14:paraId="7FF9C662" w14:textId="77777777" w:rsidR="00307E29" w:rsidRDefault="00000000">
      <w:pPr>
        <w:keepNext/>
        <w:pBdr>
          <w:bottom w:val="single" w:sz="8" w:space="2" w:color="2A7F8E"/>
        </w:pBdr>
        <w:spacing w:before="80" w:after="90"/>
      </w:pPr>
      <w:r>
        <w:rPr>
          <w:rFonts w:ascii="Calibri" w:eastAsia="Calibri" w:hAnsi="Calibri" w:cs="Calibri"/>
          <w:b/>
          <w:bCs/>
          <w:color w:val="1F3A5F"/>
          <w:spacing w:val="40"/>
          <w:sz w:val="22"/>
          <w:szCs w:val="22"/>
        </w:rPr>
        <w:t>PROFESSIONAL EXPERIENCE</w:t>
      </w:r>
    </w:p>
    <w:p w14:paraId="2C3C945D" w14:textId="77777777" w:rsidR="00307E29" w:rsidRDefault="00000000">
      <w:pPr>
        <w:keepNext/>
        <w:tabs>
          <w:tab w:val="right" w:pos="10224"/>
        </w:tabs>
        <w:spacing w:before="130"/>
      </w:pPr>
      <w:r>
        <w:rPr>
          <w:rFonts w:ascii="Calibri" w:eastAsia="Calibri" w:hAnsi="Calibri" w:cs="Calibri"/>
          <w:b/>
          <w:bCs/>
          <w:color w:val="1F3A5F"/>
          <w:sz w:val="22"/>
          <w:szCs w:val="22"/>
        </w:rPr>
        <w:t>Sales Enablement Manager</w:t>
      </w:r>
      <w:r>
        <w:rPr>
          <w:rFonts w:ascii="Calibri" w:eastAsia="Calibri" w:hAnsi="Calibri" w:cs="Calibri"/>
          <w:color w:val="222222"/>
        </w:rPr>
        <w:tab/>
      </w:r>
      <w:r>
        <w:rPr>
          <w:rFonts w:ascii="Calibri" w:eastAsia="Calibri" w:hAnsi="Calibri" w:cs="Calibri"/>
          <w:color w:val="595959"/>
          <w:sz w:val="19"/>
          <w:szCs w:val="19"/>
        </w:rPr>
        <w:t>Mar 2026 – Oct 2026</w:t>
      </w:r>
    </w:p>
    <w:p w14:paraId="2B1489E1" w14:textId="77777777" w:rsidR="00307E29" w:rsidRDefault="00000000">
      <w:pPr>
        <w:keepNext/>
        <w:spacing w:after="50"/>
      </w:pPr>
      <w:proofErr w:type="spellStart"/>
      <w:proofErr w:type="gramStart"/>
      <w:r>
        <w:rPr>
          <w:rFonts w:ascii="Calibri" w:eastAsia="Calibri" w:hAnsi="Calibri" w:cs="Calibri"/>
          <w:b/>
          <w:bCs/>
          <w:color w:val="2A7F8E"/>
        </w:rPr>
        <w:t>EnrollHere</w:t>
      </w:r>
      <w:proofErr w:type="spellEnd"/>
      <w:r>
        <w:rPr>
          <w:rFonts w:ascii="Calibri" w:eastAsia="Calibri" w:hAnsi="Calibri" w:cs="Calibri"/>
          <w:i/>
          <w:iCs/>
          <w:color w:val="595959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color w:val="595959"/>
        </w:rPr>
        <w:t xml:space="preserve">  Southern Pines, NC</w:t>
      </w:r>
    </w:p>
    <w:p w14:paraId="4DFA4B43" w14:textId="06AE0096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Spearheaded end-to-end enablement and onboarding initiatives across Sales, Onboarding, and Customer Success teams to ensure seamless client adoption</w:t>
      </w:r>
      <w:r w:rsidR="0066189A">
        <w:rPr>
          <w:rFonts w:ascii="Calibri" w:eastAsia="Calibri" w:hAnsi="Calibri" w:cs="Calibri"/>
          <w:color w:val="222222"/>
        </w:rPr>
        <w:t xml:space="preserve">, increasing </w:t>
      </w:r>
      <w:r w:rsidR="00B41DA5">
        <w:rPr>
          <w:rFonts w:ascii="Calibri" w:eastAsia="Calibri" w:hAnsi="Calibri" w:cs="Calibri"/>
          <w:color w:val="222222"/>
        </w:rPr>
        <w:t xml:space="preserve">client </w:t>
      </w:r>
      <w:r w:rsidR="0066189A">
        <w:rPr>
          <w:rFonts w:ascii="Calibri" w:eastAsia="Calibri" w:hAnsi="Calibri" w:cs="Calibri"/>
          <w:color w:val="222222"/>
        </w:rPr>
        <w:t>retention</w:t>
      </w:r>
      <w:r w:rsidR="00B41DA5">
        <w:rPr>
          <w:rFonts w:ascii="Calibri" w:eastAsia="Calibri" w:hAnsi="Calibri" w:cs="Calibri"/>
          <w:color w:val="222222"/>
        </w:rPr>
        <w:t xml:space="preserve"> by</w:t>
      </w:r>
      <w:r w:rsidR="0066189A">
        <w:rPr>
          <w:rFonts w:ascii="Calibri" w:eastAsia="Calibri" w:hAnsi="Calibri" w:cs="Calibri"/>
          <w:color w:val="222222"/>
        </w:rPr>
        <w:t xml:space="preserve"> 10%.</w:t>
      </w:r>
    </w:p>
    <w:p w14:paraId="162630F8" w14:textId="7FDF4291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Developed 40+ onboarding materials, playbooks, decks, and training programs</w:t>
      </w:r>
      <w:r w:rsidR="00432256">
        <w:rPr>
          <w:rFonts w:ascii="Calibri" w:eastAsia="Calibri" w:hAnsi="Calibri" w:cs="Calibri"/>
          <w:color w:val="222222"/>
        </w:rPr>
        <w:t xml:space="preserve"> for Sales, Customer Success and Onboarding teams.</w:t>
      </w:r>
    </w:p>
    <w:p w14:paraId="52315596" w14:textId="267221AD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 xml:space="preserve">Led </w:t>
      </w:r>
      <w:r w:rsidR="00B41DA5">
        <w:rPr>
          <w:rFonts w:ascii="Calibri" w:eastAsia="Calibri" w:hAnsi="Calibri" w:cs="Calibri"/>
          <w:color w:val="222222"/>
        </w:rPr>
        <w:t xml:space="preserve">adoption of a custom CRM built with Lovable and standardized email workflows in </w:t>
      </w:r>
      <w:proofErr w:type="spellStart"/>
      <w:r w:rsidR="00B41DA5">
        <w:rPr>
          <w:rFonts w:ascii="Calibri" w:eastAsia="Calibri" w:hAnsi="Calibri" w:cs="Calibri"/>
          <w:color w:val="222222"/>
        </w:rPr>
        <w:t>GoHighLevel</w:t>
      </w:r>
      <w:proofErr w:type="spellEnd"/>
      <w:r w:rsidR="00B41DA5">
        <w:rPr>
          <w:rFonts w:ascii="Calibri" w:eastAsia="Calibri" w:hAnsi="Calibri" w:cs="Calibri"/>
          <w:color w:val="222222"/>
        </w:rPr>
        <w:t>.</w:t>
      </w:r>
    </w:p>
    <w:p w14:paraId="49AD3DDF" w14:textId="77777777" w:rsidR="00307E29" w:rsidRDefault="00000000">
      <w:pPr>
        <w:keepNext/>
        <w:tabs>
          <w:tab w:val="right" w:pos="10224"/>
        </w:tabs>
        <w:spacing w:before="130"/>
      </w:pPr>
      <w:r>
        <w:rPr>
          <w:rFonts w:ascii="Calibri" w:eastAsia="Calibri" w:hAnsi="Calibri" w:cs="Calibri"/>
          <w:b/>
          <w:bCs/>
          <w:color w:val="1F3A5F"/>
          <w:sz w:val="22"/>
          <w:szCs w:val="22"/>
        </w:rPr>
        <w:t>Client and Partner Network Manager</w:t>
      </w:r>
      <w:r>
        <w:rPr>
          <w:rFonts w:ascii="Calibri" w:eastAsia="Calibri" w:hAnsi="Calibri" w:cs="Calibri"/>
          <w:color w:val="222222"/>
        </w:rPr>
        <w:tab/>
      </w:r>
      <w:r>
        <w:rPr>
          <w:rFonts w:ascii="Calibri" w:eastAsia="Calibri" w:hAnsi="Calibri" w:cs="Calibri"/>
          <w:color w:val="595959"/>
          <w:sz w:val="19"/>
          <w:szCs w:val="19"/>
        </w:rPr>
        <w:t>Nov 2023 – Feb 2026</w:t>
      </w:r>
    </w:p>
    <w:p w14:paraId="162B80CF" w14:textId="00770D10" w:rsidR="00307E29" w:rsidRDefault="00000000">
      <w:pPr>
        <w:keepNext/>
        <w:spacing w:after="50"/>
      </w:pPr>
      <w:r>
        <w:rPr>
          <w:rFonts w:ascii="Calibri" w:eastAsia="Calibri" w:hAnsi="Calibri" w:cs="Calibri"/>
          <w:b/>
          <w:bCs/>
          <w:color w:val="2A7F8E"/>
        </w:rPr>
        <w:t>Sales</w:t>
      </w:r>
      <w:r w:rsidR="0036208E">
        <w:rPr>
          <w:rFonts w:ascii="Calibri" w:eastAsia="Calibri" w:hAnsi="Calibri" w:cs="Calibri"/>
          <w:b/>
          <w:bCs/>
          <w:color w:val="2A7F8E"/>
        </w:rPr>
        <w:t>River</w:t>
      </w:r>
      <w:r>
        <w:rPr>
          <w:rFonts w:ascii="Calibri" w:eastAsia="Calibri" w:hAnsi="Calibri" w:cs="Calibri"/>
          <w:i/>
          <w:iCs/>
          <w:color w:val="595959"/>
        </w:rPr>
        <w:t xml:space="preserve">  |  Lexington, KY</w:t>
      </w:r>
    </w:p>
    <w:p w14:paraId="1DF95526" w14:textId="2F0058ED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Directed and optimized account implementations and publisher relationships across 100+ high-volume pay-per-call and lead generation campaigns</w:t>
      </w:r>
      <w:r w:rsidR="00EA4715">
        <w:rPr>
          <w:rFonts w:ascii="Calibri" w:eastAsia="Calibri" w:hAnsi="Calibri" w:cs="Calibri"/>
          <w:color w:val="222222"/>
        </w:rPr>
        <w:t>, leading to 200%+ revenue growth</w:t>
      </w:r>
      <w:r w:rsidR="00444449">
        <w:rPr>
          <w:rFonts w:ascii="Calibri" w:eastAsia="Calibri" w:hAnsi="Calibri" w:cs="Calibri"/>
          <w:color w:val="222222"/>
        </w:rPr>
        <w:t xml:space="preserve"> over six months.</w:t>
      </w:r>
    </w:p>
    <w:p w14:paraId="01446561" w14:textId="77777777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Collaborated with Product and Engineering workstreams to deliver enhanced platform capabilities, custom reporting, and user experience updates.</w:t>
      </w:r>
    </w:p>
    <w:p w14:paraId="37F1F429" w14:textId="77777777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Monitored CMS and TCPA compliance for external partners and clients, identifying risks and ensuring full adherence to regulatory requirements.</w:t>
      </w:r>
    </w:p>
    <w:p w14:paraId="58308C08" w14:textId="77777777" w:rsidR="00307E29" w:rsidRDefault="00000000">
      <w:pPr>
        <w:keepNext/>
        <w:tabs>
          <w:tab w:val="right" w:pos="10224"/>
        </w:tabs>
        <w:spacing w:before="130"/>
      </w:pPr>
      <w:r>
        <w:rPr>
          <w:rFonts w:ascii="Calibri" w:eastAsia="Calibri" w:hAnsi="Calibri" w:cs="Calibri"/>
          <w:b/>
          <w:bCs/>
          <w:color w:val="1F3A5F"/>
          <w:sz w:val="22"/>
          <w:szCs w:val="22"/>
        </w:rPr>
        <w:t>Project &amp; Compliance Manager / Sales Operations Manager</w:t>
      </w:r>
      <w:r>
        <w:rPr>
          <w:rFonts w:ascii="Calibri" w:eastAsia="Calibri" w:hAnsi="Calibri" w:cs="Calibri"/>
          <w:color w:val="222222"/>
        </w:rPr>
        <w:tab/>
      </w:r>
      <w:r>
        <w:rPr>
          <w:rFonts w:ascii="Calibri" w:eastAsia="Calibri" w:hAnsi="Calibri" w:cs="Calibri"/>
          <w:color w:val="595959"/>
          <w:sz w:val="19"/>
          <w:szCs w:val="19"/>
        </w:rPr>
        <w:t>Feb 2022 – Oct 2023</w:t>
      </w:r>
    </w:p>
    <w:p w14:paraId="5978EA9E" w14:textId="77777777" w:rsidR="00307E29" w:rsidRDefault="00000000">
      <w:pPr>
        <w:keepNext/>
        <w:spacing w:after="50"/>
      </w:pPr>
      <w:proofErr w:type="gramStart"/>
      <w:r>
        <w:rPr>
          <w:rFonts w:ascii="Calibri" w:eastAsia="Calibri" w:hAnsi="Calibri" w:cs="Calibri"/>
          <w:b/>
          <w:bCs/>
          <w:color w:val="2A7F8E"/>
        </w:rPr>
        <w:t>Quote.com</w:t>
      </w:r>
      <w:r>
        <w:rPr>
          <w:rFonts w:ascii="Calibri" w:eastAsia="Calibri" w:hAnsi="Calibri" w:cs="Calibri"/>
          <w:i/>
          <w:iCs/>
          <w:color w:val="595959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color w:val="595959"/>
        </w:rPr>
        <w:t xml:space="preserve">  Tampa, FL</w:t>
      </w:r>
    </w:p>
    <w:p w14:paraId="0ECD95D4" w14:textId="77777777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Led project operations and program implementations for web and Medicare call-compliance initiatives.</w:t>
      </w:r>
    </w:p>
    <w:p w14:paraId="7FF9A51A" w14:textId="77777777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Partnered cross-functionally with Account Management, Business Development, and Creative teams to establish implementation goals and track progress against SLAs.</w:t>
      </w:r>
    </w:p>
    <w:p w14:paraId="273FD467" w14:textId="64735CFF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Co</w:t>
      </w:r>
      <w:r w:rsidR="0066189A">
        <w:rPr>
          <w:rFonts w:ascii="Calibri" w:eastAsia="Calibri" w:hAnsi="Calibri" w:cs="Calibri"/>
          <w:color w:val="222222"/>
        </w:rPr>
        <w:t xml:space="preserve">mpleted Zoho CRM integration, configured </w:t>
      </w:r>
      <w:r>
        <w:rPr>
          <w:rFonts w:ascii="Calibri" w:eastAsia="Calibri" w:hAnsi="Calibri" w:cs="Calibri"/>
          <w:color w:val="222222"/>
        </w:rPr>
        <w:t>data</w:t>
      </w:r>
      <w:r w:rsidR="0066189A">
        <w:rPr>
          <w:rFonts w:ascii="Calibri" w:eastAsia="Calibri" w:hAnsi="Calibri" w:cs="Calibri"/>
          <w:color w:val="222222"/>
        </w:rPr>
        <w:t xml:space="preserve"> and field mappings </w:t>
      </w:r>
      <w:r>
        <w:rPr>
          <w:rFonts w:ascii="Calibri" w:eastAsia="Calibri" w:hAnsi="Calibri" w:cs="Calibri"/>
          <w:color w:val="222222"/>
        </w:rPr>
        <w:t>and reporting dashboards to analyze campaign performance and streamline project execution.</w:t>
      </w:r>
    </w:p>
    <w:p w14:paraId="56C433EE" w14:textId="77777777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Managed key healthcare partner relationship with Humana for CMS/HPMS regulatory approvals and process adherence.</w:t>
      </w:r>
    </w:p>
    <w:p w14:paraId="40091A5C" w14:textId="77777777" w:rsidR="00307E29" w:rsidRDefault="00000000">
      <w:pPr>
        <w:keepNext/>
        <w:tabs>
          <w:tab w:val="right" w:pos="10224"/>
        </w:tabs>
        <w:spacing w:before="130"/>
      </w:pPr>
      <w:r>
        <w:rPr>
          <w:rFonts w:ascii="Calibri" w:eastAsia="Calibri" w:hAnsi="Calibri" w:cs="Calibri"/>
          <w:b/>
          <w:bCs/>
          <w:color w:val="1F3A5F"/>
          <w:sz w:val="22"/>
          <w:szCs w:val="22"/>
        </w:rPr>
        <w:lastRenderedPageBreak/>
        <w:t>Senior Advertising Account Manager</w:t>
      </w:r>
      <w:r>
        <w:rPr>
          <w:rFonts w:ascii="Calibri" w:eastAsia="Calibri" w:hAnsi="Calibri" w:cs="Calibri"/>
          <w:color w:val="222222"/>
        </w:rPr>
        <w:tab/>
      </w:r>
      <w:r>
        <w:rPr>
          <w:rFonts w:ascii="Calibri" w:eastAsia="Calibri" w:hAnsi="Calibri" w:cs="Calibri"/>
          <w:color w:val="595959"/>
          <w:sz w:val="19"/>
          <w:szCs w:val="19"/>
        </w:rPr>
        <w:t>May 2021 – Jan 2022</w:t>
      </w:r>
    </w:p>
    <w:p w14:paraId="384520A7" w14:textId="77777777" w:rsidR="00307E29" w:rsidRDefault="00000000">
      <w:pPr>
        <w:keepNext/>
        <w:spacing w:after="50"/>
      </w:pPr>
      <w:r>
        <w:rPr>
          <w:rFonts w:ascii="Calibri" w:eastAsia="Calibri" w:hAnsi="Calibri" w:cs="Calibri"/>
          <w:b/>
          <w:bCs/>
          <w:color w:val="2A7F8E"/>
        </w:rPr>
        <w:t xml:space="preserve">Suited </w:t>
      </w:r>
      <w:proofErr w:type="gramStart"/>
      <w:r>
        <w:rPr>
          <w:rFonts w:ascii="Calibri" w:eastAsia="Calibri" w:hAnsi="Calibri" w:cs="Calibri"/>
          <w:b/>
          <w:bCs/>
          <w:color w:val="2A7F8E"/>
        </w:rPr>
        <w:t>Connector</w:t>
      </w:r>
      <w:r>
        <w:rPr>
          <w:rFonts w:ascii="Calibri" w:eastAsia="Calibri" w:hAnsi="Calibri" w:cs="Calibri"/>
          <w:i/>
          <w:iCs/>
          <w:color w:val="595959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color w:val="595959"/>
        </w:rPr>
        <w:t xml:space="preserve">  Englewood, CO</w:t>
      </w:r>
    </w:p>
    <w:p w14:paraId="4F02695B" w14:textId="1C22517E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Managed end-to-end partner onboarding and campaign delivery for high-volume digital accounts, optimizing performance to meet client expectations</w:t>
      </w:r>
      <w:r w:rsidR="0066189A">
        <w:rPr>
          <w:rFonts w:ascii="Calibri" w:eastAsia="Calibri" w:hAnsi="Calibri" w:cs="Calibri"/>
          <w:color w:val="222222"/>
        </w:rPr>
        <w:t xml:space="preserve"> and grew revenue 30%</w:t>
      </w:r>
      <w:r w:rsidR="00444449">
        <w:rPr>
          <w:rFonts w:ascii="Calibri" w:eastAsia="Calibri" w:hAnsi="Calibri" w:cs="Calibri"/>
          <w:color w:val="222222"/>
        </w:rPr>
        <w:t xml:space="preserve"> in three months.</w:t>
      </w:r>
    </w:p>
    <w:p w14:paraId="2A9094DD" w14:textId="77777777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Maintained strong cross-functional communication with internal teams and external client stakeholders to identify growth opportunities and resolve escalations.</w:t>
      </w:r>
    </w:p>
    <w:p w14:paraId="07AB9CBC" w14:textId="77777777" w:rsidR="00307E29" w:rsidRDefault="00000000">
      <w:pPr>
        <w:keepNext/>
        <w:tabs>
          <w:tab w:val="right" w:pos="10224"/>
        </w:tabs>
        <w:spacing w:before="130"/>
      </w:pPr>
      <w:r>
        <w:rPr>
          <w:rFonts w:ascii="Calibri" w:eastAsia="Calibri" w:hAnsi="Calibri" w:cs="Calibri"/>
          <w:b/>
          <w:bCs/>
          <w:color w:val="1F3A5F"/>
          <w:sz w:val="22"/>
          <w:szCs w:val="22"/>
        </w:rPr>
        <w:t>Data and Debt Product Manager</w:t>
      </w:r>
      <w:r>
        <w:rPr>
          <w:rFonts w:ascii="Calibri" w:eastAsia="Calibri" w:hAnsi="Calibri" w:cs="Calibri"/>
          <w:color w:val="222222"/>
        </w:rPr>
        <w:tab/>
      </w:r>
      <w:r>
        <w:rPr>
          <w:rFonts w:ascii="Calibri" w:eastAsia="Calibri" w:hAnsi="Calibri" w:cs="Calibri"/>
          <w:color w:val="595959"/>
          <w:sz w:val="19"/>
          <w:szCs w:val="19"/>
        </w:rPr>
        <w:t>Jan 2018 – Apr 2021</w:t>
      </w:r>
    </w:p>
    <w:p w14:paraId="5DA87F7C" w14:textId="77777777" w:rsidR="00307E29" w:rsidRDefault="00000000">
      <w:pPr>
        <w:keepNext/>
        <w:spacing w:after="50"/>
      </w:pPr>
      <w:r>
        <w:rPr>
          <w:rFonts w:ascii="Calibri" w:eastAsia="Calibri" w:hAnsi="Calibri" w:cs="Calibri"/>
          <w:b/>
          <w:bCs/>
          <w:color w:val="2A7F8E"/>
        </w:rPr>
        <w:t xml:space="preserve">Diablo </w:t>
      </w:r>
      <w:proofErr w:type="gramStart"/>
      <w:r>
        <w:rPr>
          <w:rFonts w:ascii="Calibri" w:eastAsia="Calibri" w:hAnsi="Calibri" w:cs="Calibri"/>
          <w:b/>
          <w:bCs/>
          <w:color w:val="2A7F8E"/>
        </w:rPr>
        <w:t>Media</w:t>
      </w:r>
      <w:r>
        <w:rPr>
          <w:rFonts w:ascii="Calibri" w:eastAsia="Calibri" w:hAnsi="Calibri" w:cs="Calibri"/>
          <w:i/>
          <w:iCs/>
          <w:color w:val="595959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color w:val="595959"/>
        </w:rPr>
        <w:t xml:space="preserve">  Denver, CO</w:t>
      </w:r>
    </w:p>
    <w:p w14:paraId="242F91D0" w14:textId="77777777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Managed technical onboarding for 50+ data vendors and monetization partners, overseeing project initiation, requirements gathering, and activation.</w:t>
      </w:r>
    </w:p>
    <w:p w14:paraId="4FF9A344" w14:textId="206E6268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Aligned cross-functional teams (Sales, Engineering, Data Partners) on delivery milestones, product enhancements, and operational dependencies</w:t>
      </w:r>
      <w:r w:rsidR="0066189A">
        <w:rPr>
          <w:rFonts w:ascii="Calibri" w:eastAsia="Calibri" w:hAnsi="Calibri" w:cs="Calibri"/>
          <w:color w:val="222222"/>
        </w:rPr>
        <w:t xml:space="preserve"> for BankruptcyResponse.com, increasing department revenue by 25%</w:t>
      </w:r>
      <w:r w:rsidR="00444449">
        <w:rPr>
          <w:rFonts w:ascii="Calibri" w:eastAsia="Calibri" w:hAnsi="Calibri" w:cs="Calibri"/>
          <w:color w:val="222222"/>
        </w:rPr>
        <w:t xml:space="preserve"> </w:t>
      </w:r>
      <w:r w:rsidR="006E56A3">
        <w:rPr>
          <w:rFonts w:ascii="Calibri" w:eastAsia="Calibri" w:hAnsi="Calibri" w:cs="Calibri"/>
          <w:color w:val="222222"/>
        </w:rPr>
        <w:t>in</w:t>
      </w:r>
      <w:r w:rsidR="00444449">
        <w:rPr>
          <w:rFonts w:ascii="Calibri" w:eastAsia="Calibri" w:hAnsi="Calibri" w:cs="Calibri"/>
          <w:color w:val="222222"/>
        </w:rPr>
        <w:t xml:space="preserve"> five months.</w:t>
      </w:r>
    </w:p>
    <w:p w14:paraId="36F94537" w14:textId="77777777" w:rsidR="00307E29" w:rsidRDefault="00000000">
      <w:pPr>
        <w:keepNext/>
        <w:tabs>
          <w:tab w:val="right" w:pos="10224"/>
        </w:tabs>
        <w:spacing w:before="130"/>
      </w:pPr>
      <w:r>
        <w:rPr>
          <w:rFonts w:ascii="Calibri" w:eastAsia="Calibri" w:hAnsi="Calibri" w:cs="Calibri"/>
          <w:b/>
          <w:bCs/>
          <w:color w:val="1F3A5F"/>
          <w:sz w:val="22"/>
          <w:szCs w:val="22"/>
        </w:rPr>
        <w:t>Senior Account Manager, Video &amp; CPI</w:t>
      </w:r>
      <w:r>
        <w:rPr>
          <w:rFonts w:ascii="Calibri" w:eastAsia="Calibri" w:hAnsi="Calibri" w:cs="Calibri"/>
          <w:color w:val="222222"/>
        </w:rPr>
        <w:tab/>
      </w:r>
      <w:r>
        <w:rPr>
          <w:rFonts w:ascii="Calibri" w:eastAsia="Calibri" w:hAnsi="Calibri" w:cs="Calibri"/>
          <w:color w:val="595959"/>
          <w:sz w:val="19"/>
          <w:szCs w:val="19"/>
        </w:rPr>
        <w:t>Nov 2015 – Jan 2018</w:t>
      </w:r>
    </w:p>
    <w:p w14:paraId="13E11CD5" w14:textId="77777777" w:rsidR="00307E29" w:rsidRDefault="00000000">
      <w:pPr>
        <w:keepNext/>
        <w:spacing w:after="50"/>
      </w:pPr>
      <w:proofErr w:type="spellStart"/>
      <w:r>
        <w:rPr>
          <w:rFonts w:ascii="Calibri" w:eastAsia="Calibri" w:hAnsi="Calibri" w:cs="Calibri"/>
          <w:b/>
          <w:bCs/>
          <w:color w:val="2A7F8E"/>
        </w:rPr>
        <w:t>AppThis</w:t>
      </w:r>
      <w:proofErr w:type="spellEnd"/>
      <w:r>
        <w:rPr>
          <w:rFonts w:ascii="Calibri" w:eastAsia="Calibri" w:hAnsi="Calibri" w:cs="Calibri"/>
          <w:b/>
          <w:bCs/>
          <w:color w:val="2A7F8E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color w:val="2A7F8E"/>
        </w:rPr>
        <w:t>LLC</w:t>
      </w:r>
      <w:r>
        <w:rPr>
          <w:rFonts w:ascii="Calibri" w:eastAsia="Calibri" w:hAnsi="Calibri" w:cs="Calibri"/>
          <w:i/>
          <w:iCs/>
          <w:color w:val="595959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color w:val="595959"/>
        </w:rPr>
        <w:t xml:space="preserve">  Denver, CO</w:t>
      </w:r>
    </w:p>
    <w:p w14:paraId="3E1BE6A7" w14:textId="77777777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Led client onboarding and campaign execution for 200+ media accounts through proprietary platforms.</w:t>
      </w:r>
    </w:p>
    <w:p w14:paraId="4F6C7540" w14:textId="77777777" w:rsidR="00307E29" w:rsidRDefault="00000000">
      <w:pPr>
        <w:keepNext/>
        <w:tabs>
          <w:tab w:val="right" w:pos="10224"/>
        </w:tabs>
        <w:spacing w:before="130"/>
      </w:pPr>
      <w:r>
        <w:rPr>
          <w:rFonts w:ascii="Calibri" w:eastAsia="Calibri" w:hAnsi="Calibri" w:cs="Calibri"/>
          <w:b/>
          <w:bCs/>
          <w:color w:val="1F3A5F"/>
          <w:sz w:val="22"/>
          <w:szCs w:val="22"/>
        </w:rPr>
        <w:t>Director of Business Development</w:t>
      </w:r>
      <w:r>
        <w:rPr>
          <w:rFonts w:ascii="Calibri" w:eastAsia="Calibri" w:hAnsi="Calibri" w:cs="Calibri"/>
          <w:color w:val="222222"/>
        </w:rPr>
        <w:tab/>
      </w:r>
      <w:r>
        <w:rPr>
          <w:rFonts w:ascii="Calibri" w:eastAsia="Calibri" w:hAnsi="Calibri" w:cs="Calibri"/>
          <w:color w:val="595959"/>
          <w:sz w:val="19"/>
          <w:szCs w:val="19"/>
        </w:rPr>
        <w:t>Jan 2013 – Oct 2015</w:t>
      </w:r>
    </w:p>
    <w:p w14:paraId="0EDAF743" w14:textId="77777777" w:rsidR="00307E29" w:rsidRDefault="00000000">
      <w:pPr>
        <w:keepNext/>
        <w:spacing w:after="50"/>
      </w:pPr>
      <w:r>
        <w:rPr>
          <w:rFonts w:ascii="Calibri" w:eastAsia="Calibri" w:hAnsi="Calibri" w:cs="Calibri"/>
          <w:b/>
          <w:bCs/>
          <w:color w:val="2A7F8E"/>
        </w:rPr>
        <w:t xml:space="preserve">Debt.com / Consolidated </w:t>
      </w:r>
      <w:proofErr w:type="gramStart"/>
      <w:r>
        <w:rPr>
          <w:rFonts w:ascii="Calibri" w:eastAsia="Calibri" w:hAnsi="Calibri" w:cs="Calibri"/>
          <w:b/>
          <w:bCs/>
          <w:color w:val="2A7F8E"/>
        </w:rPr>
        <w:t>Credit</w:t>
      </w:r>
      <w:r>
        <w:rPr>
          <w:rFonts w:ascii="Calibri" w:eastAsia="Calibri" w:hAnsi="Calibri" w:cs="Calibri"/>
          <w:i/>
          <w:iCs/>
          <w:color w:val="595959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color w:val="595959"/>
        </w:rPr>
        <w:t xml:space="preserve">  Ft. Lauderdale, FL</w:t>
      </w:r>
    </w:p>
    <w:p w14:paraId="014C851C" w14:textId="77777777" w:rsidR="00307E29" w:rsidRDefault="00000000">
      <w:pPr>
        <w:pStyle w:val="ListParagraph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color w:val="222222"/>
        </w:rPr>
        <w:t>Managed strategic onboarding and operational workflows for 200+ campaigns, establishing tracking, approval processes, and revenue reporting.</w:t>
      </w:r>
    </w:p>
    <w:p w14:paraId="6F9B2663" w14:textId="77777777" w:rsidR="00307E29" w:rsidRDefault="00000000">
      <w:pPr>
        <w:keepNext/>
        <w:pBdr>
          <w:bottom w:val="single" w:sz="8" w:space="2" w:color="2A7F8E"/>
        </w:pBdr>
        <w:spacing w:before="200" w:after="90"/>
      </w:pPr>
      <w:r>
        <w:rPr>
          <w:rFonts w:ascii="Calibri" w:eastAsia="Calibri" w:hAnsi="Calibri" w:cs="Calibri"/>
          <w:b/>
          <w:bCs/>
          <w:color w:val="1F3A5F"/>
          <w:spacing w:val="40"/>
          <w:sz w:val="22"/>
          <w:szCs w:val="22"/>
        </w:rPr>
        <w:t>EDUCATION &amp; CERTIFICATIONS</w:t>
      </w:r>
    </w:p>
    <w:p w14:paraId="2E1C8C0B" w14:textId="77777777" w:rsidR="00307E29" w:rsidRDefault="00000000">
      <w:pPr>
        <w:tabs>
          <w:tab w:val="right" w:pos="10224"/>
        </w:tabs>
        <w:spacing w:after="50"/>
      </w:pPr>
      <w:r>
        <w:rPr>
          <w:rFonts w:ascii="Calibri" w:eastAsia="Calibri" w:hAnsi="Calibri" w:cs="Calibri"/>
          <w:b/>
          <w:bCs/>
          <w:color w:val="1F3A5F"/>
        </w:rPr>
        <w:t xml:space="preserve">B.S., Journalism – </w:t>
      </w:r>
      <w:proofErr w:type="gramStart"/>
      <w:r>
        <w:rPr>
          <w:rFonts w:ascii="Calibri" w:eastAsia="Calibri" w:hAnsi="Calibri" w:cs="Calibri"/>
          <w:b/>
          <w:bCs/>
          <w:color w:val="1F3A5F"/>
        </w:rPr>
        <w:t>Advertising</w:t>
      </w:r>
      <w:r>
        <w:rPr>
          <w:rFonts w:ascii="Calibri" w:eastAsia="Calibri" w:hAnsi="Calibri" w:cs="Calibri"/>
          <w:color w:val="595959"/>
        </w:rPr>
        <w:t xml:space="preserve">  |</w:t>
      </w:r>
      <w:proofErr w:type="gramEnd"/>
      <w:r>
        <w:rPr>
          <w:rFonts w:ascii="Calibri" w:eastAsia="Calibri" w:hAnsi="Calibri" w:cs="Calibri"/>
          <w:color w:val="595959"/>
        </w:rPr>
        <w:t xml:space="preserve">  University of Kansas</w:t>
      </w:r>
    </w:p>
    <w:p w14:paraId="18354C67" w14:textId="77777777" w:rsidR="00307E29" w:rsidRDefault="00000000">
      <w:pPr>
        <w:spacing w:after="50"/>
      </w:pPr>
      <w:r>
        <w:rPr>
          <w:rFonts w:ascii="Calibri" w:eastAsia="Calibri" w:hAnsi="Calibri" w:cs="Calibri"/>
          <w:b/>
          <w:bCs/>
          <w:color w:val="1F3A5F"/>
        </w:rPr>
        <w:t xml:space="preserve">Google Foundations of Project </w:t>
      </w:r>
      <w:proofErr w:type="gramStart"/>
      <w:r>
        <w:rPr>
          <w:rFonts w:ascii="Calibri" w:eastAsia="Calibri" w:hAnsi="Calibri" w:cs="Calibri"/>
          <w:b/>
          <w:bCs/>
          <w:color w:val="1F3A5F"/>
        </w:rPr>
        <w:t>Management</w:t>
      </w:r>
      <w:r>
        <w:rPr>
          <w:rFonts w:ascii="Calibri" w:eastAsia="Calibri" w:hAnsi="Calibri" w:cs="Calibri"/>
          <w:color w:val="595959"/>
        </w:rPr>
        <w:t xml:space="preserve">  |</w:t>
      </w:r>
      <w:proofErr w:type="gramEnd"/>
      <w:r>
        <w:rPr>
          <w:rFonts w:ascii="Calibri" w:eastAsia="Calibri" w:hAnsi="Calibri" w:cs="Calibri"/>
          <w:color w:val="595959"/>
        </w:rPr>
        <w:t xml:space="preserve">  Certification</w:t>
      </w:r>
    </w:p>
    <w:sectPr w:rsidR="00307E29">
      <w:pgSz w:w="12240" w:h="15840"/>
      <w:pgMar w:top="720" w:right="1008" w:bottom="720" w:left="100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44C24"/>
    <w:multiLevelType w:val="hybridMultilevel"/>
    <w:tmpl w:val="7E2245F8"/>
    <w:lvl w:ilvl="0" w:tplc="A6A6BEB2">
      <w:start w:val="1"/>
      <w:numFmt w:val="bullet"/>
      <w:lvlText w:val="●"/>
      <w:lvlJc w:val="left"/>
      <w:pPr>
        <w:ind w:left="720" w:hanging="360"/>
      </w:pPr>
    </w:lvl>
    <w:lvl w:ilvl="1" w:tplc="6158C566">
      <w:start w:val="1"/>
      <w:numFmt w:val="bullet"/>
      <w:lvlText w:val="○"/>
      <w:lvlJc w:val="left"/>
      <w:pPr>
        <w:ind w:left="1440" w:hanging="360"/>
      </w:pPr>
    </w:lvl>
    <w:lvl w:ilvl="2" w:tplc="4FBE9E44">
      <w:start w:val="1"/>
      <w:numFmt w:val="bullet"/>
      <w:lvlText w:val="■"/>
      <w:lvlJc w:val="left"/>
      <w:pPr>
        <w:ind w:left="2160" w:hanging="360"/>
      </w:pPr>
    </w:lvl>
    <w:lvl w:ilvl="3" w:tplc="23CEE462">
      <w:start w:val="1"/>
      <w:numFmt w:val="bullet"/>
      <w:lvlText w:val="●"/>
      <w:lvlJc w:val="left"/>
      <w:pPr>
        <w:ind w:left="2880" w:hanging="360"/>
      </w:pPr>
    </w:lvl>
    <w:lvl w:ilvl="4" w:tplc="49DAA7F2">
      <w:start w:val="1"/>
      <w:numFmt w:val="bullet"/>
      <w:lvlText w:val="○"/>
      <w:lvlJc w:val="left"/>
      <w:pPr>
        <w:ind w:left="3600" w:hanging="360"/>
      </w:pPr>
    </w:lvl>
    <w:lvl w:ilvl="5" w:tplc="75500240">
      <w:start w:val="1"/>
      <w:numFmt w:val="bullet"/>
      <w:lvlText w:val="■"/>
      <w:lvlJc w:val="left"/>
      <w:pPr>
        <w:ind w:left="4320" w:hanging="360"/>
      </w:pPr>
    </w:lvl>
    <w:lvl w:ilvl="6" w:tplc="A9FA5F76">
      <w:start w:val="1"/>
      <w:numFmt w:val="bullet"/>
      <w:lvlText w:val="●"/>
      <w:lvlJc w:val="left"/>
      <w:pPr>
        <w:ind w:left="5040" w:hanging="360"/>
      </w:pPr>
    </w:lvl>
    <w:lvl w:ilvl="7" w:tplc="854C23D0">
      <w:start w:val="1"/>
      <w:numFmt w:val="bullet"/>
      <w:lvlText w:val="●"/>
      <w:lvlJc w:val="left"/>
      <w:pPr>
        <w:ind w:left="5760" w:hanging="360"/>
      </w:pPr>
    </w:lvl>
    <w:lvl w:ilvl="8" w:tplc="4DBECE0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5800A44"/>
    <w:multiLevelType w:val="hybridMultilevel"/>
    <w:tmpl w:val="EE141BB0"/>
    <w:lvl w:ilvl="0" w:tplc="702E1F64">
      <w:start w:val="1"/>
      <w:numFmt w:val="bullet"/>
      <w:lvlText w:val="•"/>
      <w:lvlJc w:val="left"/>
      <w:pPr>
        <w:ind w:left="360" w:hanging="220"/>
      </w:pPr>
      <w:rPr>
        <w:color w:val="2A7F8E"/>
      </w:rPr>
    </w:lvl>
    <w:lvl w:ilvl="1" w:tplc="BD9A6546">
      <w:numFmt w:val="decimal"/>
      <w:lvlText w:val=""/>
      <w:lvlJc w:val="left"/>
    </w:lvl>
    <w:lvl w:ilvl="2" w:tplc="8E9C675C">
      <w:numFmt w:val="decimal"/>
      <w:lvlText w:val=""/>
      <w:lvlJc w:val="left"/>
    </w:lvl>
    <w:lvl w:ilvl="3" w:tplc="BDB09594">
      <w:numFmt w:val="decimal"/>
      <w:lvlText w:val=""/>
      <w:lvlJc w:val="left"/>
    </w:lvl>
    <w:lvl w:ilvl="4" w:tplc="E09C4928">
      <w:numFmt w:val="decimal"/>
      <w:lvlText w:val=""/>
      <w:lvlJc w:val="left"/>
    </w:lvl>
    <w:lvl w:ilvl="5" w:tplc="FE688A54">
      <w:numFmt w:val="decimal"/>
      <w:lvlText w:val=""/>
      <w:lvlJc w:val="left"/>
    </w:lvl>
    <w:lvl w:ilvl="6" w:tplc="4BF2F022">
      <w:numFmt w:val="decimal"/>
      <w:lvlText w:val=""/>
      <w:lvlJc w:val="left"/>
    </w:lvl>
    <w:lvl w:ilvl="7" w:tplc="FBB62010">
      <w:numFmt w:val="decimal"/>
      <w:lvlText w:val=""/>
      <w:lvlJc w:val="left"/>
    </w:lvl>
    <w:lvl w:ilvl="8" w:tplc="7D40A250">
      <w:numFmt w:val="decimal"/>
      <w:lvlText w:val=""/>
      <w:lvlJc w:val="left"/>
    </w:lvl>
  </w:abstractNum>
  <w:num w:numId="1" w16cid:durableId="430511317">
    <w:abstractNumId w:val="0"/>
    <w:lvlOverride w:ilvl="0">
      <w:startOverride w:val="1"/>
    </w:lvlOverride>
  </w:num>
  <w:num w:numId="2" w16cid:durableId="14813650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E29"/>
    <w:rsid w:val="00175282"/>
    <w:rsid w:val="00307E29"/>
    <w:rsid w:val="0036208E"/>
    <w:rsid w:val="003D78B9"/>
    <w:rsid w:val="00432256"/>
    <w:rsid w:val="00444449"/>
    <w:rsid w:val="005857EB"/>
    <w:rsid w:val="0066189A"/>
    <w:rsid w:val="006E56A3"/>
    <w:rsid w:val="007958C5"/>
    <w:rsid w:val="00B41DA5"/>
    <w:rsid w:val="00B62DE2"/>
    <w:rsid w:val="00C3182F"/>
    <w:rsid w:val="00EA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224054"/>
  <w15:docId w15:val="{769702B0-2329-594E-A9E6-94ACA82D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lissaito.netlify.app/" TargetMode="External"/><Relationship Id="rId5" Type="http://schemas.openxmlformats.org/officeDocument/2006/relationships/hyperlink" Target="https://www.linkedin.com/in/mdetrickit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Melissa Ito - Resume</dc:title>
  <dc:creator>Melissa Ito</dc:creator>
  <cp:lastModifiedBy>Melissa Ito</cp:lastModifiedBy>
  <cp:revision>8</cp:revision>
  <dcterms:created xsi:type="dcterms:W3CDTF">2026-11-02T21:21:00Z</dcterms:created>
  <dcterms:modified xsi:type="dcterms:W3CDTF">2026-11-02T21:27:00Z</dcterms:modified>
</cp:coreProperties>
</file>